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C" w:rsidRDefault="00697FFC" w:rsidP="00697FFC">
      <w:pPr>
        <w:jc w:val="both"/>
        <w:rPr>
          <w:b/>
          <w:bCs/>
          <w:i/>
          <w:color w:val="000000"/>
        </w:rPr>
      </w:pPr>
    </w:p>
    <w:p w:rsidR="00697FFC" w:rsidRDefault="00697FFC" w:rsidP="00697FFC">
      <w:pPr>
        <w:jc w:val="center"/>
        <w:rPr>
          <w:b/>
        </w:rPr>
      </w:pPr>
      <w:r>
        <w:rPr>
          <w:b/>
        </w:rPr>
        <w:t>Tótkomlós Város Önkormányzat Képviselő-testületének</w:t>
      </w:r>
    </w:p>
    <w:p w:rsidR="00697FFC" w:rsidRDefault="00697FFC" w:rsidP="00697FFC">
      <w:pPr>
        <w:jc w:val="center"/>
        <w:rPr>
          <w:b/>
        </w:rPr>
      </w:pPr>
      <w:r>
        <w:rPr>
          <w:b/>
        </w:rPr>
        <w:t>1/2013. (I. 31.) önkormányzati rendelete</w:t>
      </w:r>
    </w:p>
    <w:p w:rsidR="00697FFC" w:rsidRDefault="00697FFC" w:rsidP="00697FFC">
      <w:pPr>
        <w:jc w:val="center"/>
        <w:rPr>
          <w:b/>
        </w:rPr>
      </w:pPr>
    </w:p>
    <w:p w:rsidR="00697FFC" w:rsidRDefault="00697FFC" w:rsidP="00697FFC">
      <w:pPr>
        <w:jc w:val="center"/>
        <w:rPr>
          <w:b/>
        </w:rPr>
      </w:pPr>
      <w:r>
        <w:rPr>
          <w:b/>
        </w:rPr>
        <w:t xml:space="preserve">Tótkomlós Város Önkormányzat Képviselő-testületének és szerveinek </w:t>
      </w:r>
    </w:p>
    <w:p w:rsidR="00697FFC" w:rsidRDefault="00697FFC" w:rsidP="00697FFC">
      <w:pPr>
        <w:jc w:val="center"/>
        <w:rPr>
          <w:b/>
        </w:rPr>
      </w:pPr>
      <w:r>
        <w:rPr>
          <w:b/>
        </w:rPr>
        <w:t xml:space="preserve">Szervezeti és Működési Szabályzatáról szóló </w:t>
      </w:r>
    </w:p>
    <w:p w:rsidR="00697FFC" w:rsidRDefault="00697FFC" w:rsidP="00697FFC">
      <w:pPr>
        <w:jc w:val="center"/>
        <w:rPr>
          <w:b/>
        </w:rPr>
      </w:pPr>
      <w:r>
        <w:rPr>
          <w:b/>
        </w:rPr>
        <w:t>9/2011. (IV. 19.) önkormányzati rendeletének módosításáról</w:t>
      </w:r>
    </w:p>
    <w:p w:rsidR="00697FFC" w:rsidRDefault="00697FFC" w:rsidP="00697FFC">
      <w:pPr>
        <w:jc w:val="both"/>
      </w:pPr>
    </w:p>
    <w:p w:rsidR="00697FFC" w:rsidRDefault="00697FFC" w:rsidP="00697FFC">
      <w:pPr>
        <w:jc w:val="both"/>
      </w:pPr>
    </w:p>
    <w:p w:rsidR="00697FFC" w:rsidRDefault="00697FFC" w:rsidP="00697FFC">
      <w:pPr>
        <w:jc w:val="both"/>
      </w:pPr>
      <w:r>
        <w:t>Tótkomlós Város Önkormányzat Képviselő-testülete Magyarország Alaptörvényének 32. cikk (2) bekezdésében kapott felhatalmazás alapján, valamint a Magyarország helyi önkormányzatairól szóló 2011. évi CLXXXIX. törvény 53. § (1) bekezdésében foglalt feladatkörében eljárva a következő rendeletet alkotja:</w:t>
      </w:r>
    </w:p>
    <w:p w:rsidR="00697FFC" w:rsidRDefault="00697FFC" w:rsidP="00697FFC">
      <w:pPr>
        <w:jc w:val="both"/>
      </w:pPr>
    </w:p>
    <w:p w:rsidR="00697FFC" w:rsidRDefault="00697FFC" w:rsidP="00697FFC">
      <w:pPr>
        <w:jc w:val="both"/>
      </w:pPr>
    </w:p>
    <w:p w:rsidR="00697FFC" w:rsidRDefault="00697FFC" w:rsidP="00697FFC">
      <w:pPr>
        <w:jc w:val="center"/>
      </w:pPr>
      <w:r>
        <w:t>1.§</w:t>
      </w:r>
    </w:p>
    <w:p w:rsidR="00697FFC" w:rsidRDefault="00697FFC" w:rsidP="00697FFC">
      <w:pPr>
        <w:jc w:val="center"/>
      </w:pPr>
    </w:p>
    <w:p w:rsidR="00697FFC" w:rsidRDefault="00697FFC" w:rsidP="00697FFC">
      <w:pPr>
        <w:numPr>
          <w:ilvl w:val="0"/>
          <w:numId w:val="1"/>
        </w:numPr>
        <w:ind w:left="0" w:firstLine="0"/>
        <w:jc w:val="both"/>
      </w:pPr>
      <w:r>
        <w:t>Tótkomlós Város Önkormányzat Képviselő-testületének a Képviselő-testület és szerveinek Szervezeti és Működési Szabályzatáról szóló 9/2011. (IV. 19.) önkormányzati rendeletének az önkormányzati államháztartási szakfeladatok megnevezését és felsorolását tartalmazó 2. melléklete az alábbi szakfeladatokkal egészül ki:</w:t>
      </w:r>
    </w:p>
    <w:p w:rsidR="00697FFC" w:rsidRDefault="00697FFC" w:rsidP="00697FFC">
      <w:pPr>
        <w:jc w:val="center"/>
      </w:pPr>
    </w:p>
    <w:p w:rsidR="00697FFC" w:rsidRDefault="00697FFC" w:rsidP="00697FFC">
      <w:pPr>
        <w:jc w:val="both"/>
        <w:rPr>
          <w:i/>
        </w:rPr>
      </w:pPr>
      <w:r>
        <w:rPr>
          <w:i/>
        </w:rPr>
        <w:t>„841112 Önkormányzati jogalkotás</w:t>
      </w:r>
    </w:p>
    <w:p w:rsidR="00697FFC" w:rsidRDefault="00697FFC" w:rsidP="00697FFC">
      <w:pPr>
        <w:jc w:val="both"/>
        <w:rPr>
          <w:i/>
        </w:rPr>
      </w:pPr>
      <w:r>
        <w:rPr>
          <w:i/>
        </w:rPr>
        <w:t xml:space="preserve">  842521 Tűzoltás, műszaki mentés, katasztrófahelyzet elhárítás</w:t>
      </w:r>
    </w:p>
    <w:p w:rsidR="00697FFC" w:rsidRDefault="00697FFC" w:rsidP="00697FFC">
      <w:pPr>
        <w:jc w:val="both"/>
        <w:rPr>
          <w:i/>
        </w:rPr>
      </w:pPr>
      <w:r>
        <w:rPr>
          <w:i/>
        </w:rPr>
        <w:t xml:space="preserve">  960302 Köztemető-fenntartás és működtetés”</w:t>
      </w:r>
    </w:p>
    <w:p w:rsidR="00697FFC" w:rsidRDefault="00697FFC" w:rsidP="00697FFC">
      <w:pPr>
        <w:jc w:val="both"/>
      </w:pPr>
    </w:p>
    <w:p w:rsidR="00697FFC" w:rsidRDefault="00697FFC" w:rsidP="00697FF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Ez a rendelet 2013. február 01. napján lép hatályba.</w:t>
      </w:r>
    </w:p>
    <w:p w:rsidR="00697FFC" w:rsidRDefault="00697FFC" w:rsidP="00697FFC">
      <w:pPr>
        <w:jc w:val="both"/>
      </w:pPr>
    </w:p>
    <w:p w:rsidR="00697FFC" w:rsidRDefault="00697FFC" w:rsidP="00697FFC">
      <w:pPr>
        <w:jc w:val="both"/>
      </w:pPr>
    </w:p>
    <w:p w:rsidR="00697FFC" w:rsidRDefault="00697FFC" w:rsidP="00697FFC">
      <w:pPr>
        <w:jc w:val="both"/>
      </w:pPr>
    </w:p>
    <w:p w:rsidR="00697FFC" w:rsidRDefault="00697FFC" w:rsidP="00697FFC">
      <w:pPr>
        <w:jc w:val="both"/>
      </w:pPr>
      <w:r>
        <w:t xml:space="preserve">                   </w:t>
      </w:r>
      <w:proofErr w:type="gramStart"/>
      <w:r>
        <w:t>dr.</w:t>
      </w:r>
      <w:proofErr w:type="gramEnd"/>
      <w:r>
        <w:t xml:space="preserve"> Garay Rita</w:t>
      </w:r>
      <w:r>
        <w:tab/>
      </w:r>
      <w:r>
        <w:tab/>
        <w:t xml:space="preserve">          </w:t>
      </w:r>
      <w:proofErr w:type="spellStart"/>
      <w:r>
        <w:t>Kvasznovszkyné</w:t>
      </w:r>
      <w:proofErr w:type="spellEnd"/>
      <w:r>
        <w:t xml:space="preserve"> Szilasi-Horváth Krisztina </w:t>
      </w:r>
    </w:p>
    <w:p w:rsidR="00697FFC" w:rsidRDefault="00697FFC" w:rsidP="00697FFC">
      <w:pPr>
        <w:jc w:val="both"/>
      </w:pPr>
      <w:r>
        <w:t xml:space="preserve">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jegyző</w:t>
      </w:r>
    </w:p>
    <w:p w:rsidR="00697FFC" w:rsidRDefault="00697FFC" w:rsidP="00697FFC">
      <w:pPr>
        <w:jc w:val="both"/>
      </w:pPr>
    </w:p>
    <w:p w:rsidR="00697FFC" w:rsidRDefault="00697FFC" w:rsidP="00697FFC">
      <w:pPr>
        <w:ind w:left="-993"/>
        <w:rPr>
          <w:i/>
        </w:rPr>
      </w:pPr>
    </w:p>
    <w:p w:rsidR="00697FFC" w:rsidRDefault="00697FFC" w:rsidP="00697FFC">
      <w:pPr>
        <w:rPr>
          <w:i/>
        </w:rPr>
      </w:pPr>
    </w:p>
    <w:p w:rsidR="00697FFC" w:rsidRDefault="00697FFC" w:rsidP="00697FFC">
      <w:pPr>
        <w:rPr>
          <w:i/>
        </w:rPr>
      </w:pPr>
    </w:p>
    <w:p w:rsidR="00697FFC" w:rsidRPr="00F36E75" w:rsidRDefault="00697FFC" w:rsidP="00697FFC">
      <w:r w:rsidRPr="00F36E75">
        <w:rPr>
          <w:i/>
        </w:rPr>
        <w:t>Ezen rendelet kihirdetése 20</w:t>
      </w:r>
      <w:r>
        <w:rPr>
          <w:i/>
        </w:rPr>
        <w:t>13</w:t>
      </w:r>
      <w:r w:rsidRPr="00F36E75">
        <w:rPr>
          <w:i/>
        </w:rPr>
        <w:t xml:space="preserve">. </w:t>
      </w:r>
      <w:proofErr w:type="gramStart"/>
      <w:r>
        <w:rPr>
          <w:i/>
        </w:rPr>
        <w:t>január  31-én</w:t>
      </w:r>
      <w:proofErr w:type="gramEnd"/>
      <w:r w:rsidRPr="00F36E75">
        <w:rPr>
          <w:i/>
        </w:rPr>
        <w:t xml:space="preserve">  megtörtént.</w:t>
      </w:r>
    </w:p>
    <w:p w:rsidR="00697FFC" w:rsidRPr="00F36E75" w:rsidRDefault="00697FFC" w:rsidP="00697FFC"/>
    <w:p w:rsidR="00697FFC" w:rsidRPr="00F36E75" w:rsidRDefault="00697FFC" w:rsidP="00697FFC"/>
    <w:p w:rsidR="00697FFC" w:rsidRPr="00F36E75" w:rsidRDefault="00697FFC" w:rsidP="00697FFC">
      <w:proofErr w:type="spellStart"/>
      <w:r w:rsidRPr="00F36E75">
        <w:rPr>
          <w:i/>
        </w:rPr>
        <w:t>Kvasznovszkyné</w:t>
      </w:r>
      <w:proofErr w:type="spellEnd"/>
      <w:r w:rsidRPr="00F36E75">
        <w:rPr>
          <w:i/>
        </w:rPr>
        <w:t xml:space="preserve"> Szilasi-Horváth Krisztina jegyző</w:t>
      </w:r>
    </w:p>
    <w:p w:rsidR="00697FFC" w:rsidRDefault="00697FFC" w:rsidP="00697FFC">
      <w:pPr>
        <w:ind w:left="-993"/>
      </w:pPr>
    </w:p>
    <w:p w:rsidR="00697FFC" w:rsidRDefault="00697FFC" w:rsidP="00697FFC"/>
    <w:p w:rsidR="00697FFC" w:rsidRDefault="00697FFC" w:rsidP="00697FFC"/>
    <w:p w:rsidR="00515D7E" w:rsidRDefault="00515D7E"/>
    <w:sectPr w:rsidR="00515D7E" w:rsidSect="00582F4C">
      <w:pgSz w:w="11906" w:h="16838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828"/>
    <w:multiLevelType w:val="hybridMultilevel"/>
    <w:tmpl w:val="C79EB2D6"/>
    <w:lvl w:ilvl="0" w:tplc="1C7C263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7FFC"/>
    <w:rsid w:val="000F3081"/>
    <w:rsid w:val="003F741A"/>
    <w:rsid w:val="00436BF7"/>
    <w:rsid w:val="004831AF"/>
    <w:rsid w:val="00515D7E"/>
    <w:rsid w:val="00582F4C"/>
    <w:rsid w:val="00622730"/>
    <w:rsid w:val="00697FFC"/>
    <w:rsid w:val="006B59E7"/>
    <w:rsid w:val="00820354"/>
    <w:rsid w:val="0096726F"/>
    <w:rsid w:val="00A43C0D"/>
    <w:rsid w:val="00BF54C5"/>
    <w:rsid w:val="00D83706"/>
    <w:rsid w:val="00D907CE"/>
    <w:rsid w:val="00EC6914"/>
    <w:rsid w:val="00F571B5"/>
    <w:rsid w:val="00FA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80"/>
        <w:ind w:left="709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FFC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1219</Characters>
  <Application>Microsoft Office Word</Application>
  <DocSecurity>0</DocSecurity>
  <Lines>10</Lines>
  <Paragraphs>2</Paragraphs>
  <ScaleCrop>false</ScaleCrop>
  <Company>WXPEE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Hivatal audio</cp:lastModifiedBy>
  <cp:revision>2</cp:revision>
  <cp:lastPrinted>2013-02-01T07:12:00Z</cp:lastPrinted>
  <dcterms:created xsi:type="dcterms:W3CDTF">2013-02-07T13:27:00Z</dcterms:created>
  <dcterms:modified xsi:type="dcterms:W3CDTF">2013-02-07T13:27:00Z</dcterms:modified>
</cp:coreProperties>
</file>